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6"/>
          <w:szCs w:val="36"/>
        </w:rPr>
        <w:t>年专业学位硕士儿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外</w:t>
      </w:r>
      <w:r>
        <w:rPr>
          <w:rFonts w:hint="eastAsia" w:ascii="宋体" w:hAnsi="宋体" w:cs="宋体"/>
          <w:b/>
          <w:bCs/>
          <w:sz w:val="36"/>
          <w:szCs w:val="36"/>
        </w:rPr>
        <w:t>科专业规范化培训结业考核安排(临床技能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三站</w:t>
      </w:r>
      <w:r>
        <w:rPr>
          <w:rFonts w:hint="eastAsia" w:ascii="宋体" w:hAnsi="宋体" w:cs="宋体"/>
          <w:b/>
          <w:bCs/>
          <w:sz w:val="36"/>
          <w:szCs w:val="36"/>
        </w:rPr>
        <w:t>考核）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各位考生：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</w:rPr>
        <w:t>市卫生计生委</w:t>
      </w:r>
      <w:r>
        <w:rPr>
          <w:rFonts w:ascii="仿宋" w:hAnsi="仿宋" w:eastAsia="仿宋"/>
          <w:sz w:val="28"/>
          <w:szCs w:val="28"/>
        </w:rPr>
        <w:t>统一部署，现将</w:t>
      </w:r>
      <w:r>
        <w:rPr>
          <w:rFonts w:hint="eastAsia" w:ascii="仿宋" w:hAnsi="仿宋" w:eastAsia="仿宋"/>
          <w:sz w:val="28"/>
          <w:szCs w:val="28"/>
          <w:lang w:eastAsia="zh-CN"/>
        </w:rPr>
        <w:t>天津市儿童医院</w:t>
      </w:r>
      <w:r>
        <w:rPr>
          <w:rFonts w:ascii="仿宋" w:hAnsi="仿宋" w:eastAsia="仿宋"/>
          <w:sz w:val="28"/>
          <w:szCs w:val="28"/>
        </w:rPr>
        <w:t>考点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>专硕</w:t>
      </w:r>
      <w:r>
        <w:rPr>
          <w:rFonts w:ascii="仿宋" w:hAnsi="仿宋" w:eastAsia="仿宋"/>
          <w:sz w:val="28"/>
          <w:szCs w:val="28"/>
        </w:rPr>
        <w:t>住院医师</w:t>
      </w:r>
      <w:r>
        <w:rPr>
          <w:rFonts w:hint="eastAsia" w:ascii="仿宋" w:hAnsi="仿宋" w:eastAsia="仿宋"/>
          <w:sz w:val="28"/>
          <w:szCs w:val="28"/>
        </w:rPr>
        <w:t>规范化培训</w:t>
      </w:r>
      <w:r>
        <w:rPr>
          <w:rFonts w:ascii="仿宋" w:hAnsi="仿宋" w:eastAsia="仿宋"/>
          <w:sz w:val="28"/>
          <w:szCs w:val="28"/>
        </w:rPr>
        <w:t>结业考核</w:t>
      </w:r>
      <w:r>
        <w:rPr>
          <w:rFonts w:hint="eastAsia" w:ascii="仿宋" w:hAnsi="仿宋" w:eastAsia="仿宋"/>
          <w:sz w:val="28"/>
          <w:szCs w:val="28"/>
        </w:rPr>
        <w:t>（儿</w:t>
      </w:r>
      <w:r>
        <w:rPr>
          <w:rFonts w:hint="eastAsia" w:ascii="仿宋" w:hAnsi="仿宋" w:eastAsia="仿宋"/>
          <w:sz w:val="28"/>
          <w:szCs w:val="28"/>
          <w:lang w:eastAsia="zh-CN"/>
        </w:rPr>
        <w:t>外</w:t>
      </w:r>
      <w:r>
        <w:rPr>
          <w:rFonts w:hint="eastAsia" w:ascii="仿宋" w:hAnsi="仿宋" w:eastAsia="仿宋"/>
          <w:sz w:val="28"/>
          <w:szCs w:val="28"/>
        </w:rPr>
        <w:t>科）技能</w:t>
      </w:r>
      <w:r>
        <w:rPr>
          <w:rFonts w:ascii="仿宋" w:hAnsi="仿宋" w:eastAsia="仿宋"/>
          <w:sz w:val="28"/>
          <w:szCs w:val="28"/>
        </w:rPr>
        <w:t>考核安排通知如下：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一、考生要求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1、认真对照考核安排，按规定时间</w:t>
      </w:r>
      <w:r>
        <w:rPr>
          <w:rFonts w:hint="eastAsia" w:ascii="仿宋" w:hAnsi="仿宋" w:eastAsia="仿宋"/>
          <w:sz w:val="28"/>
          <w:szCs w:val="28"/>
          <w:lang w:eastAsia="zh-CN"/>
        </w:rPr>
        <w:t>出示本人健康码、测量体温正常后，</w:t>
      </w:r>
      <w:r>
        <w:rPr>
          <w:rFonts w:hint="eastAsia" w:ascii="仿宋" w:hAnsi="仿宋" w:eastAsia="仿宋"/>
          <w:sz w:val="28"/>
          <w:szCs w:val="28"/>
        </w:rPr>
        <w:t>凭本人身份证入场。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2、考生需着装白大衣、帽子、</w:t>
      </w:r>
      <w:r>
        <w:rPr>
          <w:rFonts w:hint="eastAsia" w:ascii="仿宋" w:hAnsi="仿宋" w:eastAsia="仿宋"/>
          <w:sz w:val="28"/>
          <w:szCs w:val="28"/>
          <w:lang w:eastAsia="zh-CN"/>
        </w:rPr>
        <w:t>一次性</w:t>
      </w:r>
      <w:r>
        <w:rPr>
          <w:rFonts w:hint="eastAsia" w:ascii="仿宋" w:hAnsi="仿宋" w:eastAsia="仿宋"/>
          <w:sz w:val="28"/>
          <w:szCs w:val="28"/>
        </w:rPr>
        <w:t>口罩、听诊器、水笔和记录本。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3、考生须按照考核安排，在考官及工作人员的指导下进行考试，不得自行打乱考核流程。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4、考生入场不得携带与考核无关物品（书籍等），必须关闭各类通讯设备。</w:t>
      </w:r>
    </w:p>
    <w:p>
      <w:pPr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二、考试时间：</w:t>
      </w:r>
    </w:p>
    <w:p>
      <w:pPr>
        <w:ind w:firstLine="564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2020年6月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t>日星期三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：00-17:00  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三、考核内容：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sz w:val="28"/>
          <w:szCs w:val="28"/>
        </w:rPr>
        <w:t>儿科</w:t>
      </w:r>
      <w:r>
        <w:rPr>
          <w:rFonts w:hint="eastAsia" w:ascii="仿宋" w:hAnsi="仿宋" w:eastAsia="仿宋"/>
          <w:color w:val="000000"/>
          <w:sz w:val="28"/>
          <w:szCs w:val="28"/>
        </w:rPr>
        <w:t>临床综合能力考核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2、现场问答</w:t>
      </w:r>
    </w:p>
    <w:p>
      <w:pPr>
        <w:tabs>
          <w:tab w:val="left" w:pos="2904"/>
        </w:tabs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   四、考试地点：</w:t>
      </w:r>
      <w:r>
        <w:rPr>
          <w:rFonts w:ascii="仿宋" w:hAnsi="仿宋" w:eastAsia="仿宋" w:cs="宋体"/>
          <w:b/>
          <w:bCs/>
          <w:sz w:val="28"/>
          <w:szCs w:val="28"/>
        </w:rPr>
        <w:tab/>
      </w:r>
    </w:p>
    <w:p>
      <w:pPr>
        <w:pStyle w:val="6"/>
        <w:shd w:val="clear" w:color="auto" w:fill="FFFFFF"/>
        <w:ind w:left="567" w:firstLine="0" w:firstLineChars="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天津市</w:t>
      </w:r>
      <w:r>
        <w:rPr>
          <w:rFonts w:hint="eastAsia" w:ascii="仿宋" w:hAnsi="仿宋" w:eastAsia="仿宋"/>
          <w:color w:val="000000"/>
          <w:sz w:val="28"/>
          <w:szCs w:val="28"/>
        </w:rPr>
        <w:t>儿童医院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马场院区后勤楼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楼实训中心集合</w:t>
      </w:r>
    </w:p>
    <w:p>
      <w:pPr>
        <w:pStyle w:val="6"/>
        <w:shd w:val="clear" w:color="auto" w:fill="FFFFFF"/>
        <w:ind w:left="567" w:firstLine="0" w:firstLineChars="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地址：天津市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河西区马场</w:t>
      </w:r>
      <w:r>
        <w:rPr>
          <w:rFonts w:hint="eastAsia" w:ascii="仿宋" w:hAnsi="仿宋" w:eastAsia="仿宋"/>
          <w:color w:val="000000"/>
          <w:sz w:val="28"/>
          <w:szCs w:val="28"/>
        </w:rPr>
        <w:t>道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225</w:t>
      </w:r>
      <w:r>
        <w:rPr>
          <w:rFonts w:hint="eastAsia" w:ascii="仿宋" w:hAnsi="仿宋" w:eastAsia="仿宋"/>
          <w:color w:val="000000"/>
          <w:sz w:val="28"/>
          <w:szCs w:val="28"/>
        </w:rPr>
        <w:t>号</w:t>
      </w:r>
      <w:r>
        <w:rPr>
          <w:rFonts w:hint="eastAsia" w:ascii="仿宋" w:hAnsi="仿宋" w:eastAsia="仿宋" w:cs="宋体"/>
          <w:bCs/>
          <w:sz w:val="28"/>
          <w:szCs w:val="28"/>
        </w:rPr>
        <w:t xml:space="preserve">  </w:t>
      </w:r>
    </w:p>
    <w:p>
      <w:pPr>
        <w:pStyle w:val="6"/>
        <w:shd w:val="clear" w:color="auto" w:fill="FFFFFF"/>
        <w:ind w:left="567" w:firstLine="0" w:firstLineChars="0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五、学员名单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464"/>
        <w:tblOverlap w:val="never"/>
        <w:tblW w:w="836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1589"/>
        <w:gridCol w:w="888"/>
        <w:gridCol w:w="3271"/>
        <w:gridCol w:w="20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考核时间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所在住培基地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20176020620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毕乐薇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2020.6.17   13:00-17:00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天津市儿童医院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20176020622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闫蓓蕾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2020.6.17   13:00-17:00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天津市儿童医院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20176020955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支秀芳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2020.6.17   13:00-17:00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天津市儿童医院</w:t>
            </w:r>
          </w:p>
        </w:tc>
      </w:tr>
    </w:tbl>
    <w:p>
      <w:pPr>
        <w:pStyle w:val="6"/>
        <w:shd w:val="clear" w:color="auto" w:fill="FFFFFF"/>
        <w:ind w:left="567" w:firstLine="0" w:firstLineChars="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</w:t>
      </w:r>
    </w:p>
    <w:p>
      <w:pPr>
        <w:pStyle w:val="6"/>
        <w:shd w:val="clear" w:color="auto" w:fill="FFFFFF"/>
        <w:ind w:left="567" w:firstLine="0" w:firstLineChars="0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</w:t>
      </w:r>
    </w:p>
    <w:p>
      <w:pPr>
        <w:pStyle w:val="6"/>
        <w:shd w:val="clear" w:color="auto" w:fill="FFFFFF"/>
        <w:ind w:left="567" w:firstLine="0" w:firstLineChars="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</w:t>
      </w:r>
    </w:p>
    <w:p>
      <w:pPr>
        <w:pStyle w:val="6"/>
        <w:shd w:val="clear" w:color="auto" w:fill="FFFFFF"/>
        <w:ind w:left="567" w:firstLine="0" w:firstLineChars="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                </w:t>
      </w:r>
    </w:p>
    <w:p>
      <w:pPr>
        <w:jc w:val="right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sz w:val="28"/>
          <w:szCs w:val="28"/>
        </w:rPr>
        <w:t>天津市儿童医院</w:t>
      </w:r>
    </w:p>
    <w:p>
      <w:pPr>
        <w:jc w:val="right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 xml:space="preserve">                                           20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bCs/>
          <w:sz w:val="28"/>
          <w:szCs w:val="28"/>
        </w:rPr>
        <w:t>.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Cs/>
          <w:sz w:val="28"/>
          <w:szCs w:val="28"/>
        </w:rPr>
        <w:t>.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8</w:t>
      </w: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004"/>
    <w:rsid w:val="000179E0"/>
    <w:rsid w:val="000B7FB5"/>
    <w:rsid w:val="000D7C47"/>
    <w:rsid w:val="000E0A3E"/>
    <w:rsid w:val="001269D5"/>
    <w:rsid w:val="00174AE3"/>
    <w:rsid w:val="00187AA8"/>
    <w:rsid w:val="00197678"/>
    <w:rsid w:val="001B1AC5"/>
    <w:rsid w:val="001D4427"/>
    <w:rsid w:val="001F47E6"/>
    <w:rsid w:val="0022303A"/>
    <w:rsid w:val="00241207"/>
    <w:rsid w:val="002838CE"/>
    <w:rsid w:val="002B06A8"/>
    <w:rsid w:val="002B3087"/>
    <w:rsid w:val="002C48AC"/>
    <w:rsid w:val="002E3683"/>
    <w:rsid w:val="002F5021"/>
    <w:rsid w:val="00314A8E"/>
    <w:rsid w:val="0032466F"/>
    <w:rsid w:val="00363C30"/>
    <w:rsid w:val="00380700"/>
    <w:rsid w:val="003D4A52"/>
    <w:rsid w:val="00427410"/>
    <w:rsid w:val="004E177F"/>
    <w:rsid w:val="005366ED"/>
    <w:rsid w:val="00537614"/>
    <w:rsid w:val="005745AC"/>
    <w:rsid w:val="00574B9F"/>
    <w:rsid w:val="00576353"/>
    <w:rsid w:val="005C37BB"/>
    <w:rsid w:val="005D1437"/>
    <w:rsid w:val="005E71DE"/>
    <w:rsid w:val="006336E4"/>
    <w:rsid w:val="00644D1A"/>
    <w:rsid w:val="00676C4B"/>
    <w:rsid w:val="0068521F"/>
    <w:rsid w:val="006B47F0"/>
    <w:rsid w:val="006D2F56"/>
    <w:rsid w:val="007F565F"/>
    <w:rsid w:val="0081666C"/>
    <w:rsid w:val="0087695C"/>
    <w:rsid w:val="008E38C0"/>
    <w:rsid w:val="008F0AC8"/>
    <w:rsid w:val="00955BA8"/>
    <w:rsid w:val="00965021"/>
    <w:rsid w:val="0098680E"/>
    <w:rsid w:val="009D2B38"/>
    <w:rsid w:val="009E5654"/>
    <w:rsid w:val="009F4455"/>
    <w:rsid w:val="00A02663"/>
    <w:rsid w:val="00A10522"/>
    <w:rsid w:val="00A3446E"/>
    <w:rsid w:val="00A53B13"/>
    <w:rsid w:val="00A70FBD"/>
    <w:rsid w:val="00AE12A0"/>
    <w:rsid w:val="00B158CD"/>
    <w:rsid w:val="00B35C3B"/>
    <w:rsid w:val="00C10372"/>
    <w:rsid w:val="00C8157D"/>
    <w:rsid w:val="00CA6D2D"/>
    <w:rsid w:val="00CC1086"/>
    <w:rsid w:val="00CD1C7D"/>
    <w:rsid w:val="00CD4054"/>
    <w:rsid w:val="00CF0906"/>
    <w:rsid w:val="00D04F62"/>
    <w:rsid w:val="00D10842"/>
    <w:rsid w:val="00D41FF2"/>
    <w:rsid w:val="00D42535"/>
    <w:rsid w:val="00D8207A"/>
    <w:rsid w:val="00DD2277"/>
    <w:rsid w:val="00DF68F7"/>
    <w:rsid w:val="00E12FC9"/>
    <w:rsid w:val="00E874EE"/>
    <w:rsid w:val="00EA1749"/>
    <w:rsid w:val="00ED5F7C"/>
    <w:rsid w:val="00EE0691"/>
    <w:rsid w:val="00F35139"/>
    <w:rsid w:val="00F45F61"/>
    <w:rsid w:val="00FB4125"/>
    <w:rsid w:val="00FF25E3"/>
    <w:rsid w:val="0183728A"/>
    <w:rsid w:val="02024039"/>
    <w:rsid w:val="03343D5A"/>
    <w:rsid w:val="03850296"/>
    <w:rsid w:val="03FE71C4"/>
    <w:rsid w:val="065C3626"/>
    <w:rsid w:val="06634E90"/>
    <w:rsid w:val="08C52D6F"/>
    <w:rsid w:val="08C67E06"/>
    <w:rsid w:val="09261B0E"/>
    <w:rsid w:val="11697B20"/>
    <w:rsid w:val="11B47667"/>
    <w:rsid w:val="11F3501D"/>
    <w:rsid w:val="147719A1"/>
    <w:rsid w:val="16AC1941"/>
    <w:rsid w:val="1998580B"/>
    <w:rsid w:val="19DA1AF8"/>
    <w:rsid w:val="1A89008F"/>
    <w:rsid w:val="1B0A17C4"/>
    <w:rsid w:val="1C700838"/>
    <w:rsid w:val="1DB6198C"/>
    <w:rsid w:val="1DBD190F"/>
    <w:rsid w:val="1E907CED"/>
    <w:rsid w:val="1F19745B"/>
    <w:rsid w:val="1F5228A7"/>
    <w:rsid w:val="202121F8"/>
    <w:rsid w:val="246C59ED"/>
    <w:rsid w:val="24A62BAA"/>
    <w:rsid w:val="25343AD0"/>
    <w:rsid w:val="27E32A7D"/>
    <w:rsid w:val="28906B54"/>
    <w:rsid w:val="299B122D"/>
    <w:rsid w:val="2A827ECE"/>
    <w:rsid w:val="2D132C30"/>
    <w:rsid w:val="2F9959A7"/>
    <w:rsid w:val="2FF37697"/>
    <w:rsid w:val="30B43B75"/>
    <w:rsid w:val="30E35344"/>
    <w:rsid w:val="32FE0237"/>
    <w:rsid w:val="34F13EEA"/>
    <w:rsid w:val="35CA164F"/>
    <w:rsid w:val="38C86C46"/>
    <w:rsid w:val="39924982"/>
    <w:rsid w:val="3A064697"/>
    <w:rsid w:val="3D2845CB"/>
    <w:rsid w:val="3D577B32"/>
    <w:rsid w:val="40831249"/>
    <w:rsid w:val="40851A35"/>
    <w:rsid w:val="40A556B6"/>
    <w:rsid w:val="42140619"/>
    <w:rsid w:val="45B523C3"/>
    <w:rsid w:val="46FC2373"/>
    <w:rsid w:val="4A0F498D"/>
    <w:rsid w:val="4A7B5341"/>
    <w:rsid w:val="4D3266AB"/>
    <w:rsid w:val="532556D9"/>
    <w:rsid w:val="53EF3A90"/>
    <w:rsid w:val="54A44F90"/>
    <w:rsid w:val="57954E36"/>
    <w:rsid w:val="587D5F31"/>
    <w:rsid w:val="5DCE6102"/>
    <w:rsid w:val="5EB7714A"/>
    <w:rsid w:val="5EF06C35"/>
    <w:rsid w:val="5F1F044F"/>
    <w:rsid w:val="61D56B2D"/>
    <w:rsid w:val="648A00EC"/>
    <w:rsid w:val="6712250C"/>
    <w:rsid w:val="681364CD"/>
    <w:rsid w:val="69C2316A"/>
    <w:rsid w:val="6B451C89"/>
    <w:rsid w:val="6BAE3435"/>
    <w:rsid w:val="6D2F6D62"/>
    <w:rsid w:val="70375E28"/>
    <w:rsid w:val="70E5226E"/>
    <w:rsid w:val="74704A1C"/>
    <w:rsid w:val="749C255F"/>
    <w:rsid w:val="75AE5CEB"/>
    <w:rsid w:val="7D757199"/>
    <w:rsid w:val="7DBE5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2018-05-10T03:42:00Z</dcterms:created>
  <dc:creator>Administrator</dc:creator>
  <cp:lastModifiedBy>佳佳⛷️</cp:lastModifiedBy>
  <cp:lastPrinted>2017-06-05T03:31:00Z</cp:lastPrinted>
  <dcterms:modified xsi:type="dcterms:W3CDTF">2020-06-09T09:35:22Z</dcterms:modified>
  <dc:title>2013卫生局住院医师规范化培训考试安排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